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06" w:rsidRPr="00655065" w:rsidRDefault="00655065" w:rsidP="00655065">
      <w:pPr>
        <w:jc w:val="center"/>
        <w:rPr>
          <w:b/>
          <w:sz w:val="28"/>
        </w:rPr>
      </w:pPr>
      <w:bookmarkStart w:id="0" w:name="OLE_LINK1"/>
      <w:bookmarkStart w:id="1" w:name="OLE_LINK2"/>
      <w:bookmarkStart w:id="2" w:name="_GoBack"/>
      <w:r w:rsidRPr="00655065">
        <w:rPr>
          <w:b/>
          <w:sz w:val="28"/>
        </w:rPr>
        <w:t>Karjeras izglītības atbalsts attālināto mācību laikā Jāņa Eglīša Preiļu Valsts ģimnāzijā un Pelēču pamatskolā</w:t>
      </w:r>
    </w:p>
    <w:bookmarkEnd w:id="0"/>
    <w:bookmarkEnd w:id="1"/>
    <w:bookmarkEnd w:id="2"/>
    <w:p w:rsidR="00655065" w:rsidRDefault="00655065"/>
    <w:p w:rsidR="00655065" w:rsidRDefault="00655065" w:rsidP="005607CA">
      <w:pPr>
        <w:spacing w:after="0"/>
        <w:jc w:val="both"/>
        <w:rPr>
          <w:rFonts w:eastAsia="Arial" w:cstheme="minorHAnsi"/>
          <w:sz w:val="24"/>
          <w:szCs w:val="24"/>
        </w:rPr>
      </w:pPr>
      <w:r w:rsidRPr="00655065">
        <w:rPr>
          <w:rFonts w:cstheme="minorHAnsi"/>
          <w:sz w:val="24"/>
          <w:szCs w:val="24"/>
        </w:rPr>
        <w:t xml:space="preserve">Realizējot ES projektu </w:t>
      </w:r>
      <w:r w:rsidRPr="00655065">
        <w:rPr>
          <w:rFonts w:eastAsia="Arial" w:cstheme="minorHAnsi"/>
          <w:sz w:val="24"/>
          <w:szCs w:val="24"/>
        </w:rPr>
        <w:t>Nr.8.3.5.0/16/I/001 ‘’Karjeras atbalsts vispārējās un profesionālās izglītības iestādēs’’</w:t>
      </w:r>
      <w:r>
        <w:rPr>
          <w:rFonts w:eastAsia="Arial" w:cstheme="minorHAnsi"/>
          <w:sz w:val="24"/>
          <w:szCs w:val="24"/>
        </w:rPr>
        <w:t xml:space="preserve">  JEPVĢ un Pelēču pamatskolā, arī attālināto mācību laikā skolēniem tiek nodrošināts karjeras izglītības atbalsts. </w:t>
      </w:r>
    </w:p>
    <w:p w:rsidR="00655065" w:rsidRDefault="00655065" w:rsidP="005607CA">
      <w:pPr>
        <w:spacing w:after="0"/>
        <w:ind w:firstLine="720"/>
        <w:jc w:val="both"/>
        <w:rPr>
          <w:rFonts w:eastAsia="Arial" w:cstheme="minorHAnsi"/>
          <w:sz w:val="24"/>
          <w:szCs w:val="24"/>
        </w:rPr>
      </w:pPr>
      <w:r>
        <w:rPr>
          <w:rFonts w:eastAsia="Arial" w:cstheme="minorHAnsi"/>
          <w:sz w:val="24"/>
          <w:szCs w:val="24"/>
        </w:rPr>
        <w:t>Skolēni ir informēti par iespēju pieteikties individuālajām konsultācijām pie karjeras konsultanta attālināti. Iepri</w:t>
      </w:r>
      <w:r w:rsidR="000B629A">
        <w:rPr>
          <w:rFonts w:eastAsia="Arial" w:cstheme="minorHAnsi"/>
          <w:sz w:val="24"/>
          <w:szCs w:val="24"/>
        </w:rPr>
        <w:t xml:space="preserve">ecina, ka daudzi to </w:t>
      </w:r>
      <w:r>
        <w:rPr>
          <w:rFonts w:eastAsia="Arial" w:cstheme="minorHAnsi"/>
          <w:sz w:val="24"/>
          <w:szCs w:val="24"/>
        </w:rPr>
        <w:t>arī izmanto. Visvairāk skolēniem rada bažas pašreizējā situācija un neziņa, kas notiks tālāk. Diemžēl uz šo jautājumu pilnīgi skaidru atbi</w:t>
      </w:r>
      <w:r w:rsidR="000B629A">
        <w:rPr>
          <w:rFonts w:eastAsia="Arial" w:cstheme="minorHAnsi"/>
          <w:sz w:val="24"/>
          <w:szCs w:val="24"/>
        </w:rPr>
        <w:t>ldi nespēj sniegt neviens, taču</w:t>
      </w:r>
      <w:r>
        <w:rPr>
          <w:rFonts w:eastAsia="Arial" w:cstheme="minorHAnsi"/>
          <w:sz w:val="24"/>
          <w:szCs w:val="24"/>
        </w:rPr>
        <w:t xml:space="preserve"> ir skaidrs – par </w:t>
      </w:r>
      <w:r w:rsidR="000B629A">
        <w:rPr>
          <w:rFonts w:eastAsia="Arial" w:cstheme="minorHAnsi"/>
          <w:sz w:val="24"/>
          <w:szCs w:val="24"/>
        </w:rPr>
        <w:t xml:space="preserve">savu nākotni </w:t>
      </w:r>
      <w:r>
        <w:rPr>
          <w:rFonts w:eastAsia="Arial" w:cstheme="minorHAnsi"/>
          <w:sz w:val="24"/>
          <w:szCs w:val="24"/>
        </w:rPr>
        <w:t xml:space="preserve"> jādomā,</w:t>
      </w:r>
      <w:r w:rsidR="000B629A">
        <w:rPr>
          <w:rFonts w:eastAsia="Arial" w:cstheme="minorHAnsi"/>
          <w:sz w:val="24"/>
          <w:szCs w:val="24"/>
        </w:rPr>
        <w:t xml:space="preserve"> lēmumi ir jāpieņem un izvēle</w:t>
      </w:r>
      <w:r>
        <w:rPr>
          <w:rFonts w:eastAsia="Arial" w:cstheme="minorHAnsi"/>
          <w:sz w:val="24"/>
          <w:szCs w:val="24"/>
        </w:rPr>
        <w:t xml:space="preserve"> jāizdara. Karjeras konsultants tad visbiežāk arī palīdz saprast jauniešiem, ko tad viņi īsti vēlas darīt, kā izvēlēties savu nākamo izglītības iestādi un jomu, kurā studēt. Ļoti bieži ir vajadzīgs iedrošinājums un uzmundrinājums šajā tik  sarežģītajā laikā.</w:t>
      </w:r>
      <w:r w:rsidR="000B629A">
        <w:rPr>
          <w:rFonts w:eastAsia="Arial" w:cstheme="minorHAnsi"/>
          <w:sz w:val="24"/>
          <w:szCs w:val="24"/>
        </w:rPr>
        <w:t xml:space="preserve"> </w:t>
      </w:r>
    </w:p>
    <w:p w:rsidR="000B629A" w:rsidRDefault="000B629A" w:rsidP="005607CA">
      <w:pPr>
        <w:spacing w:after="0"/>
        <w:ind w:firstLine="720"/>
        <w:jc w:val="both"/>
        <w:rPr>
          <w:rFonts w:eastAsia="Arial" w:cstheme="minorHAnsi"/>
          <w:sz w:val="24"/>
          <w:szCs w:val="24"/>
        </w:rPr>
      </w:pPr>
      <w:r>
        <w:rPr>
          <w:rFonts w:eastAsia="Arial" w:cstheme="minorHAnsi"/>
          <w:sz w:val="24"/>
          <w:szCs w:val="24"/>
        </w:rPr>
        <w:t xml:space="preserve">Pašlaik ir ļoti liela informācijas plūsma par iespējām turpināt izglītību gan pēc devītās klases, gan arī pēc divpadsmitās. Skolēni no karjeras konsultanta regulāri saņem šo informāciju, lai tad tālāk izvērtētu tās lietderīgumu. Būtiskākā un aktuālākā informācija tiek publicēta Jāņa Eglīša Preiļu Valsts ģimnāzijas mājas lapā. Pateicoties augstskolu aktivitātēm, tiek organizētas arī tiešsaistes tikšanās, kurās jaunieši uzzina sev tik būtiskās un svarīgās lietas. </w:t>
      </w:r>
    </w:p>
    <w:p w:rsidR="000B629A" w:rsidRDefault="000B629A" w:rsidP="005607CA">
      <w:pPr>
        <w:spacing w:after="0"/>
        <w:ind w:firstLine="720"/>
        <w:jc w:val="both"/>
        <w:rPr>
          <w:rFonts w:eastAsia="Arial" w:cstheme="minorHAnsi"/>
          <w:sz w:val="24"/>
          <w:szCs w:val="24"/>
        </w:rPr>
      </w:pPr>
      <w:r>
        <w:rPr>
          <w:rFonts w:eastAsia="Arial" w:cstheme="minorHAnsi"/>
          <w:sz w:val="24"/>
          <w:szCs w:val="24"/>
        </w:rPr>
        <w:t>Šajā laikā notiek arī sadarbība gan ar mācību priekšmetu skolotājiem, gan klašu audzinātājiem, lai integrētu karjeras izglītības jautājumus ne tikai klases stundās, bet arī ikvienā mācību priekšmetā. Šajā intensīvajā laikā tas nav viegli izdarāms, taču kolēģi ir pretimnākoši un saprotoši, jo karjeras izglītī</w:t>
      </w:r>
      <w:r w:rsidR="005607CA">
        <w:rPr>
          <w:rFonts w:eastAsia="Arial" w:cstheme="minorHAnsi"/>
          <w:sz w:val="24"/>
          <w:szCs w:val="24"/>
        </w:rPr>
        <w:t>bas jautājumi ir ļoti nozīmīgi. Tiek organizētas arī grupu nodarbības, kurās jaunieši var padomāt par savu nākotni vai kādas konkrētas mācību tēmas apguvi saistībā ar karjeru. Klātienē šīs nodarbības noteikti būtu efektīvākas, taču arī attālināti var darboties.</w:t>
      </w:r>
    </w:p>
    <w:p w:rsidR="005607CA" w:rsidRDefault="005607CA" w:rsidP="005607CA">
      <w:pPr>
        <w:spacing w:after="0"/>
        <w:ind w:firstLine="720"/>
        <w:jc w:val="both"/>
        <w:rPr>
          <w:rFonts w:eastAsia="Arial" w:cstheme="minorHAnsi"/>
          <w:sz w:val="24"/>
          <w:szCs w:val="24"/>
        </w:rPr>
      </w:pPr>
      <w:r>
        <w:rPr>
          <w:rFonts w:eastAsia="Arial" w:cstheme="minorHAnsi"/>
          <w:sz w:val="24"/>
          <w:szCs w:val="24"/>
        </w:rPr>
        <w:t>Lai veiksmīgāk realizētu karjeras atbalstu mācību iestādē, tiks veikta arī aptauja skolēniem par karjeras izglītības atbalstu skolā, par interesējošiem jautājumiem un aktualitātēm, ko vēlētos uzzināt turpmāk.</w:t>
      </w:r>
    </w:p>
    <w:p w:rsidR="005607CA" w:rsidRDefault="005607CA" w:rsidP="005607CA">
      <w:pPr>
        <w:spacing w:after="0"/>
        <w:ind w:firstLine="720"/>
        <w:jc w:val="both"/>
        <w:rPr>
          <w:rFonts w:eastAsia="Arial" w:cstheme="minorHAnsi"/>
          <w:sz w:val="24"/>
          <w:szCs w:val="24"/>
        </w:rPr>
      </w:pPr>
      <w:r>
        <w:rPr>
          <w:rFonts w:eastAsia="Arial" w:cstheme="minorHAnsi"/>
          <w:sz w:val="24"/>
          <w:szCs w:val="24"/>
        </w:rPr>
        <w:t>Attālināto mācību laikā karjeras izglītības atbalsts skolēniem tiek piedāvāts, sadarbojoties karjeras pedagogam gan ar klašu audzinātājiem, gan mācību priekšmetu skolotājiem, protams, arī ar pašiem skolēniem. Jācer, ka attālinātās mācības</w:t>
      </w:r>
      <w:r w:rsidR="00BE0583">
        <w:rPr>
          <w:rFonts w:eastAsia="Arial" w:cstheme="minorHAnsi"/>
          <w:sz w:val="24"/>
          <w:szCs w:val="24"/>
        </w:rPr>
        <w:t>, lai arī</w:t>
      </w:r>
      <w:r>
        <w:rPr>
          <w:rFonts w:eastAsia="Arial" w:cstheme="minorHAnsi"/>
          <w:sz w:val="24"/>
          <w:szCs w:val="24"/>
        </w:rPr>
        <w:t xml:space="preserve"> </w:t>
      </w:r>
      <w:r w:rsidR="00BE0583">
        <w:rPr>
          <w:rFonts w:eastAsia="Arial" w:cstheme="minorHAnsi"/>
          <w:sz w:val="24"/>
          <w:szCs w:val="24"/>
        </w:rPr>
        <w:t xml:space="preserve">radīja jaunus skatupunktus uz lietām, deva iespēju tikt galā ar izaicinājumiem arī karjeras izglītībā, tomēr beigsies un mēs visi varēsim atgriezties skolas solos! </w:t>
      </w:r>
    </w:p>
    <w:p w:rsidR="00BE0583" w:rsidRDefault="00BE0583" w:rsidP="005607CA">
      <w:pPr>
        <w:spacing w:after="0"/>
        <w:ind w:firstLine="720"/>
        <w:jc w:val="both"/>
        <w:rPr>
          <w:rFonts w:eastAsia="Arial" w:cstheme="minorHAnsi"/>
          <w:sz w:val="24"/>
          <w:szCs w:val="24"/>
        </w:rPr>
      </w:pPr>
    </w:p>
    <w:p w:rsidR="00BE0583" w:rsidRDefault="00BE0583" w:rsidP="00BE0583">
      <w:pPr>
        <w:spacing w:after="0"/>
        <w:ind w:firstLine="720"/>
        <w:jc w:val="right"/>
        <w:rPr>
          <w:rFonts w:eastAsia="Arial" w:cstheme="minorHAnsi"/>
          <w:sz w:val="24"/>
          <w:szCs w:val="24"/>
        </w:rPr>
      </w:pPr>
      <w:r>
        <w:rPr>
          <w:rFonts w:eastAsia="Arial" w:cstheme="minorHAnsi"/>
          <w:sz w:val="24"/>
          <w:szCs w:val="24"/>
        </w:rPr>
        <w:t>Ingūna Patmalniece, pedagogs karjeras konsultants</w:t>
      </w:r>
    </w:p>
    <w:p w:rsidR="005607CA" w:rsidRPr="00655065" w:rsidRDefault="005607CA" w:rsidP="005607CA">
      <w:pPr>
        <w:spacing w:after="0"/>
        <w:ind w:firstLine="720"/>
        <w:jc w:val="both"/>
        <w:rPr>
          <w:rFonts w:cstheme="minorHAnsi"/>
          <w:sz w:val="24"/>
          <w:szCs w:val="24"/>
        </w:rPr>
      </w:pPr>
    </w:p>
    <w:p w:rsidR="00655065" w:rsidRDefault="00655065"/>
    <w:sectPr w:rsidR="006550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65"/>
    <w:rsid w:val="000506CC"/>
    <w:rsid w:val="000B629A"/>
    <w:rsid w:val="005607CA"/>
    <w:rsid w:val="00655065"/>
    <w:rsid w:val="00B74D06"/>
    <w:rsid w:val="00BE0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D89F1-6B75-4C97-A309-A7DCDE4B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1710</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Patmalniece</dc:creator>
  <cp:keywords/>
  <dc:description/>
  <cp:lastModifiedBy>ADM</cp:lastModifiedBy>
  <cp:revision>3</cp:revision>
  <dcterms:created xsi:type="dcterms:W3CDTF">2021-04-26T07:39:00Z</dcterms:created>
  <dcterms:modified xsi:type="dcterms:W3CDTF">2021-04-28T08:06:00Z</dcterms:modified>
</cp:coreProperties>
</file>